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FD" w:rsidRDefault="00107AFD" w:rsidP="00A50A4A">
      <w:pPr>
        <w:spacing w:after="0" w:line="240" w:lineRule="auto"/>
        <w:rPr>
          <w:rFonts w:ascii="Times New Roman" w:hAnsi="Times New Roman" w:cs="Arial"/>
          <w:b/>
          <w:color w:val="515151"/>
          <w:shd w:val="clear" w:color="auto" w:fill="FFFFFF"/>
        </w:rPr>
      </w:pPr>
    </w:p>
    <w:p w:rsidR="00A50A4A" w:rsidRPr="00B050CD" w:rsidRDefault="00B050CD" w:rsidP="00A50A4A">
      <w:pPr>
        <w:spacing w:after="0" w:line="240" w:lineRule="auto"/>
        <w:rPr>
          <w:rFonts w:ascii="Times New Roman" w:hAnsi="Times New Roman" w:cs="Arial"/>
          <w:b/>
          <w:color w:val="515151"/>
          <w:shd w:val="clear" w:color="auto" w:fill="FFFFFF"/>
        </w:rPr>
      </w:pPr>
      <w:r w:rsidRPr="00B050CD">
        <w:rPr>
          <w:rFonts w:ascii="Times New Roman" w:hAnsi="Times New Roman" w:cs="Arial"/>
          <w:b/>
          <w:color w:val="515151"/>
          <w:shd w:val="clear" w:color="auto" w:fill="FFFFFF"/>
        </w:rPr>
        <w:t>Направление подготовки: 38.03.0</w:t>
      </w:r>
      <w:r w:rsidR="00E21FB3">
        <w:rPr>
          <w:rFonts w:ascii="Times New Roman" w:hAnsi="Times New Roman" w:cs="Arial"/>
          <w:b/>
          <w:color w:val="515151"/>
          <w:shd w:val="clear" w:color="auto" w:fill="FFFFFF"/>
        </w:rPr>
        <w:t>2</w:t>
      </w:r>
      <w:r w:rsidRPr="00B050CD">
        <w:rPr>
          <w:rFonts w:ascii="Times New Roman" w:hAnsi="Times New Roman" w:cs="Arial"/>
          <w:b/>
          <w:color w:val="515151"/>
          <w:shd w:val="clear" w:color="auto" w:fill="FFFFFF"/>
        </w:rPr>
        <w:t xml:space="preserve"> </w:t>
      </w:r>
      <w:r w:rsidR="00E21FB3">
        <w:rPr>
          <w:rFonts w:ascii="Times New Roman" w:hAnsi="Times New Roman" w:cs="Arial"/>
          <w:b/>
          <w:color w:val="515151"/>
          <w:shd w:val="clear" w:color="auto" w:fill="FFFFFF"/>
        </w:rPr>
        <w:t>Менеджмент</w:t>
      </w:r>
    </w:p>
    <w:p w:rsidR="00075599" w:rsidRDefault="00B050CD" w:rsidP="000D4607">
      <w:pPr>
        <w:spacing w:after="0" w:line="240" w:lineRule="auto"/>
        <w:rPr>
          <w:rFonts w:ascii="Times New Roman" w:hAnsi="Times New Roman" w:cs="Arial"/>
          <w:b/>
          <w:color w:val="515151"/>
          <w:shd w:val="clear" w:color="auto" w:fill="FFFFFF"/>
        </w:rPr>
      </w:pPr>
      <w:r w:rsidRPr="00B050CD">
        <w:rPr>
          <w:rFonts w:ascii="Times New Roman" w:hAnsi="Times New Roman" w:cs="Arial"/>
          <w:b/>
          <w:color w:val="515151"/>
          <w:shd w:val="clear" w:color="auto" w:fill="FFFFFF"/>
        </w:rPr>
        <w:t>Направленность: 38.03.0</w:t>
      </w:r>
      <w:r w:rsidR="00E21FB3">
        <w:rPr>
          <w:rFonts w:ascii="Times New Roman" w:hAnsi="Times New Roman" w:cs="Arial"/>
          <w:b/>
          <w:color w:val="515151"/>
          <w:shd w:val="clear" w:color="auto" w:fill="FFFFFF"/>
        </w:rPr>
        <w:t>2</w:t>
      </w:r>
      <w:r w:rsidRPr="00B050CD">
        <w:rPr>
          <w:rFonts w:ascii="Times New Roman" w:hAnsi="Times New Roman" w:cs="Arial"/>
          <w:b/>
          <w:color w:val="515151"/>
          <w:shd w:val="clear" w:color="auto" w:fill="FFFFFF"/>
        </w:rPr>
        <w:t>.0</w:t>
      </w:r>
      <w:r w:rsidR="00E21FB3">
        <w:rPr>
          <w:rFonts w:ascii="Times New Roman" w:hAnsi="Times New Roman" w:cs="Arial"/>
          <w:b/>
          <w:color w:val="515151"/>
          <w:shd w:val="clear" w:color="auto" w:fill="FFFFFF"/>
        </w:rPr>
        <w:t>2 Управление бизнесом</w:t>
      </w:r>
    </w:p>
    <w:p w:rsidR="00107AFD" w:rsidRPr="00B050CD" w:rsidRDefault="00107AFD" w:rsidP="000D4607">
      <w:pPr>
        <w:spacing w:after="0" w:line="240" w:lineRule="auto"/>
        <w:rPr>
          <w:rFonts w:ascii="Times New Roman" w:hAnsi="Times New Roman" w:cs="Arial"/>
          <w:b/>
          <w:color w:val="515151"/>
          <w:shd w:val="clear" w:color="auto" w:fill="FFFFFF"/>
        </w:rPr>
      </w:pP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Анализ хозяйственной деятельности организации;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Безопасность жизнедеятельности;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Бизнес-планирование;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Бухгалтерский (финансовый) учет;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Введение в управление бизнесом;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Ведение бизнеса за рубежом;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Ведение бизнеса на развивающихся рынках;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Документирование в управлении;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Инновационный менеджмент;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Иностранный язык;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Интернет-предпринимательство;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Информационные технологии в профессиональной 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История России;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Корпоративные финансы;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proofErr w:type="spellStart"/>
      <w:r w:rsidRPr="00E21FB3">
        <w:rPr>
          <w:rFonts w:ascii="Times New Roman" w:hAnsi="Times New Roman" w:cs="Arial"/>
          <w:color w:val="515151"/>
          <w:shd w:val="clear" w:color="auto" w:fill="FFFFFF"/>
        </w:rPr>
        <w:t>Кроссфункциональный</w:t>
      </w:r>
      <w:proofErr w:type="spellEnd"/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 менеджмент;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Культура речи и деловое общение;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Лизинг;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Логистика;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Маркетинг;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Математика;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Общий и стратегический менеджмент;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Организация предпринимательской 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Организация производства на предприятии;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Организация промышленности;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Основы информационной безопасности;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Основы проектной 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Основы российской государственности;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Планирование на предприятии;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Правовое регулирование профессиональной 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Прикладная микроэкономика;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Проектный семинар;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Противодействие коррупции и отмыванию преступных доходов;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proofErr w:type="spellStart"/>
      <w:r w:rsidRPr="00E21FB3">
        <w:rPr>
          <w:rFonts w:ascii="Times New Roman" w:hAnsi="Times New Roman" w:cs="Arial"/>
          <w:color w:val="515151"/>
          <w:shd w:val="clear" w:color="auto" w:fill="FFFFFF"/>
        </w:rPr>
        <w:t>Реинжиниринг</w:t>
      </w:r>
      <w:proofErr w:type="spellEnd"/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 бизнес-процессов;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Социальная психология;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Статистика;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Стратегическая оценка бизнеса;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Теория вероятностей и математическая статистика;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Теория организации;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Теория систем и системный анализ;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Технологии проектной деятельности;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Технологическое предпринимательство;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Управление бизнесом;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Управление инвестиционной деятельностью предприятия;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Управление конкурентоспособностью предприятий;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Управление результативностью;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Управление человеческими ресурсами;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Физическая культура и спорт;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Философия;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Финансирование проектов в бизнесе;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Финансовая грамотность;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Финансовый менеджмент;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Цифровая трансформация бизнеса;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Эконометрика;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Экономика, организация и управление на предприятии; </w:t>
      </w:r>
    </w:p>
    <w:p w:rsidR="00107AF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 xml:space="preserve">Экономическая безопасность; Экономическая теория; </w:t>
      </w:r>
    </w:p>
    <w:p w:rsidR="00AF377A" w:rsidRPr="00B050CD" w:rsidRDefault="00AF377A" w:rsidP="00A50A4A">
      <w:pPr>
        <w:spacing w:after="0" w:line="240" w:lineRule="auto"/>
        <w:rPr>
          <w:rFonts w:ascii="Times New Roman" w:hAnsi="Times New Roman" w:cs="Arial"/>
          <w:color w:val="515151"/>
          <w:shd w:val="clear" w:color="auto" w:fill="FFFFFF"/>
        </w:rPr>
      </w:pPr>
      <w:r w:rsidRPr="00E21FB3">
        <w:rPr>
          <w:rFonts w:ascii="Times New Roman" w:hAnsi="Times New Roman" w:cs="Arial"/>
          <w:color w:val="515151"/>
          <w:shd w:val="clear" w:color="auto" w:fill="FFFFFF"/>
        </w:rPr>
        <w:t>Элективные дисциплины (модули) по физической культуре и спорту.</w:t>
      </w:r>
    </w:p>
    <w:sectPr w:rsidR="00AF377A" w:rsidRPr="00B050CD" w:rsidSect="00B050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0A4A"/>
    <w:rsid w:val="00075599"/>
    <w:rsid w:val="000D4607"/>
    <w:rsid w:val="00107AFD"/>
    <w:rsid w:val="001C44F1"/>
    <w:rsid w:val="00996AE1"/>
    <w:rsid w:val="00A50A4A"/>
    <w:rsid w:val="00AF377A"/>
    <w:rsid w:val="00B050CD"/>
    <w:rsid w:val="00D50324"/>
    <w:rsid w:val="00D601E8"/>
    <w:rsid w:val="00D80811"/>
    <w:rsid w:val="00D81FB6"/>
    <w:rsid w:val="00E2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2024-11-13T15:30:00Z</dcterms:created>
  <dcterms:modified xsi:type="dcterms:W3CDTF">2024-11-13T15:49:00Z</dcterms:modified>
</cp:coreProperties>
</file>